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A1" w:rsidRPr="00C965A1" w:rsidRDefault="00C965A1" w:rsidP="00C965A1">
      <w:pPr>
        <w:shd w:val="clear" w:color="auto" w:fill="F5F5F5"/>
        <w:spacing w:after="225" w:line="240" w:lineRule="auto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C965A1"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Сроки предоставления: за 1-е полугодие до 01 июля</w:t>
      </w:r>
    </w:p>
    <w:p w:rsidR="00C965A1" w:rsidRPr="00C965A1" w:rsidRDefault="00C965A1" w:rsidP="00C965A1">
      <w:pPr>
        <w:shd w:val="clear" w:color="auto" w:fill="F5F5F5"/>
        <w:spacing w:after="225" w:line="240" w:lineRule="auto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C965A1"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За 9 месяцев: до 01 октября</w:t>
      </w:r>
    </w:p>
    <w:p w:rsidR="00C965A1" w:rsidRPr="00C965A1" w:rsidRDefault="00C965A1" w:rsidP="00C965A1">
      <w:pPr>
        <w:shd w:val="clear" w:color="auto" w:fill="F5F5F5"/>
        <w:spacing w:after="225" w:line="240" w:lineRule="auto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C965A1"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За год: до 15 января</w:t>
      </w:r>
    </w:p>
    <w:tbl>
      <w:tblPr>
        <w:tblW w:w="11385" w:type="dxa"/>
        <w:tblInd w:w="93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8418"/>
        <w:gridCol w:w="2339"/>
      </w:tblGrid>
      <w:tr w:rsidR="00C965A1" w:rsidRPr="00C965A1" w:rsidTr="00C965A1">
        <w:trPr>
          <w:trHeight w:val="300"/>
        </w:trPr>
        <w:tc>
          <w:tcPr>
            <w:tcW w:w="10654" w:type="dxa"/>
            <w:gridSpan w:val="3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color w:val="6E6E6E"/>
                <w:sz w:val="28"/>
                <w:szCs w:val="28"/>
                <w:lang w:eastAsia="ru-RU"/>
              </w:rPr>
              <w:t>Информация о состоянии условий и охраны труда</w:t>
            </w:r>
          </w:p>
        </w:tc>
      </w:tr>
      <w:tr w:rsidR="00C965A1" w:rsidRPr="00C965A1" w:rsidTr="00C965A1">
        <w:trPr>
          <w:trHeight w:val="300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jc w:val="righ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00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  <w:t>(наименование организации)</w:t>
            </w:r>
          </w:p>
        </w:tc>
        <w:tc>
          <w:tcPr>
            <w:tcW w:w="1713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30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3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3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3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643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Количественная оценка показателей</w:t>
            </w:r>
          </w:p>
        </w:tc>
      </w:tr>
      <w:tr w:rsidR="00C965A1" w:rsidRPr="00C965A1" w:rsidTr="00C965A1">
        <w:trPr>
          <w:trHeight w:val="22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Среднесписочная численность </w:t>
            </w:r>
            <w:proofErr w:type="gramStart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работающих</w:t>
            </w:r>
            <w:proofErr w:type="gramEnd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них женщин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8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рабочих мест в организации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работников, занятых на рабочих местах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8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пострадавших на производстве (приложить копию акта о н/с)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них женщин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дней нетрудоспособности у пострадавших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Материальные последствия несчастных случаев (оплата больничного и др.) руб.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6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proofErr w:type="gramStart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Расход средств на охрану труда в организации согласно перечня, утвержденного Приказом </w:t>
            </w:r>
            <w:proofErr w:type="spellStart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России от 1 марта 2012 г. № 181н) руб.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6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специальной оценки условий труда (приложить копию сводной ведомости результатов специальной оценки условий труда, АРМ) в 2017 году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9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плана/перечня мероприятий по улучшению условий труда по результатам специальной оценки условий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9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рабочих </w:t>
            </w:r>
            <w:proofErr w:type="gramStart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</w:t>
            </w:r>
            <w:proofErr w:type="gramEnd"/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которых улучшены условия труда, подтвержденные протоколами повторной оценки условий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работников, занятых на работах с вредными условиями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8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человек, получающих компенсации и льготы за вредные условия труда </w:t>
            </w:r>
            <w:r w:rsidRPr="00C96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(приложить копию приказа о назначении доплат за вредные условия труда)</w:t>
            </w: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дополнительный отпуск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доплата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выдача молока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лечебно-профилактическое питание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льготное пенсионное обеспечение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8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Периодические медицинские осмотры работников, занятых на работах с вредными условиями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подлежало медосмотрам чел.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фактически осмотрено чел.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зарегистрированных случаев профзаболевания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76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Приобретение новой техники, технологий в целях создания безопасных условий труда, а также оборудования для укрепления здоровья работников и профилактики профзаболеваний (фактические примеры)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Обеспеченность работников средствами индивидуальной защиты 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Обеспеченность санитарно - бытовыми помещениями 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46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комиссии по обучению и проверке знаний требований охраны труда (количество членов комиссии)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комиссии по охране труда (количество членов комиссии)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5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Уполномоченные лица по охране труда профсоюза или трудового коллектива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Ф.И.О., должность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2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Обучение и проверка знаний по охране труда (приложить копии удостоверений)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обучения руководителя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обучения специалиста по охране</w:t>
            </w:r>
            <w:proofErr w:type="gramEnd"/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дата обучения членов комиссии по охране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 специалиста по охране труда </w:t>
            </w:r>
            <w:r w:rsidRPr="00C96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(электронная почта, контактный телефон)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коллективного договора (дата регистрации)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уголка, кабинета по охране труда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8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первичной документации по охране труда (инструкции по охране труда, журналы регистрации инструктажей, перечень норм выдачи СИЗ и смывающих средств, и т.д.)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8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Сумма, полученная в результате обращения в ФСС РА, на предупредительные меры по профилактике производственного травматизма, руб.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15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5A1" w:rsidRPr="00C965A1" w:rsidRDefault="00C965A1" w:rsidP="00C965A1">
            <w:pPr>
              <w:spacing w:after="0" w:line="1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1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1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25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              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240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</w:t>
            </w:r>
            <w:r w:rsidRPr="00C965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  <w:t>Ф.И.О.                         дата                      подпись</w:t>
            </w:r>
          </w:p>
        </w:tc>
        <w:tc>
          <w:tcPr>
            <w:tcW w:w="1713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240" w:lineRule="auto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  <w:tr w:rsidR="00C965A1" w:rsidRPr="00C965A1" w:rsidTr="00C965A1">
        <w:trPr>
          <w:trHeight w:val="150"/>
        </w:trPr>
        <w:tc>
          <w:tcPr>
            <w:tcW w:w="621" w:type="dxa"/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15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225" w:line="15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proofErr w:type="spellStart"/>
            <w:r w:rsidRPr="00C96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Испонитель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65A1" w:rsidRPr="00C965A1" w:rsidRDefault="00C965A1" w:rsidP="00C965A1">
            <w:pPr>
              <w:spacing w:after="0" w:line="15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C965A1">
              <w:rPr>
                <w:rFonts w:ascii="Helvetica" w:eastAsia="Times New Roman" w:hAnsi="Helvetica" w:cs="Helvetica"/>
                <w:color w:val="6E6E6E"/>
                <w:sz w:val="28"/>
                <w:szCs w:val="28"/>
                <w:lang w:eastAsia="ru-RU"/>
              </w:rPr>
              <w:t> </w:t>
            </w:r>
          </w:p>
        </w:tc>
      </w:tr>
    </w:tbl>
    <w:p w:rsidR="00C965A1" w:rsidRPr="00C965A1" w:rsidRDefault="00C965A1" w:rsidP="00C965A1">
      <w:pPr>
        <w:shd w:val="clear" w:color="auto" w:fill="F5F5F5"/>
        <w:spacing w:after="225" w:line="240" w:lineRule="auto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C965A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Ф.И.О.                                     дата                           подпись</w:t>
      </w:r>
    </w:p>
    <w:p w:rsidR="00A2656B" w:rsidRDefault="00A2656B">
      <w:bookmarkStart w:id="0" w:name="_GoBack"/>
      <w:bookmarkEnd w:id="0"/>
    </w:p>
    <w:sectPr w:rsidR="00A2656B" w:rsidSect="00C965A1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C2"/>
    <w:rsid w:val="000F65CC"/>
    <w:rsid w:val="004570C2"/>
    <w:rsid w:val="007148F0"/>
    <w:rsid w:val="00A2656B"/>
    <w:rsid w:val="00C965A1"/>
    <w:rsid w:val="00D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C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5A1"/>
    <w:rPr>
      <w:b/>
      <w:bCs/>
    </w:rPr>
  </w:style>
  <w:style w:type="character" w:styleId="a5">
    <w:name w:val="Emphasis"/>
    <w:basedOn w:val="a0"/>
    <w:uiPriority w:val="20"/>
    <w:qFormat/>
    <w:rsid w:val="00C965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C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5A1"/>
    <w:rPr>
      <w:b/>
      <w:bCs/>
    </w:rPr>
  </w:style>
  <w:style w:type="character" w:styleId="a5">
    <w:name w:val="Emphasis"/>
    <w:basedOn w:val="a0"/>
    <w:uiPriority w:val="20"/>
    <w:qFormat/>
    <w:rsid w:val="00C96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920">
          <w:marLeft w:val="0"/>
          <w:marRight w:val="5724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AdminSNS</dc:creator>
  <cp:keywords/>
  <dc:description/>
  <cp:lastModifiedBy>AdminSNS</cp:lastModifiedBy>
  <cp:revision>3</cp:revision>
  <dcterms:created xsi:type="dcterms:W3CDTF">2025-12-05T05:16:00Z</dcterms:created>
  <dcterms:modified xsi:type="dcterms:W3CDTF">2025-12-05T05:17:00Z</dcterms:modified>
</cp:coreProperties>
</file>